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345" w:rsidP="001C6E3A" w:rsidRDefault="00717345" w14:paraId="2D78EC07" w14:textId="77777777">
      <w:pPr>
        <w:pStyle w:val="NormalWeb"/>
        <w:rPr>
          <w:rStyle w:val="Forte"/>
        </w:rPr>
      </w:pP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586"/>
        <w:gridCol w:w="2519"/>
      </w:tblGrid>
      <w:tr w:rsidRPr="00717345" w:rsidR="00717345" w:rsidTr="1FE2909C" w14:paraId="5E77C4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717345" w:rsidR="00717345" w:rsidP="00717345" w:rsidRDefault="00717345" w14:paraId="4B73FE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717345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br/>
            </w:r>
            <w:r w:rsidRPr="0071734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t xml:space="preserve">Publicado no D.O.E. de: </w:t>
            </w:r>
            <w:r w:rsidRPr="00717345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br/>
            </w:r>
            <w:r w:rsidRPr="00717345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717345" w:rsidR="00717345" w:rsidP="00717345" w:rsidRDefault="00717345" w14:paraId="3BE515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71734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t>  10/02/2023                    </w:t>
            </w:r>
          </w:p>
        </w:tc>
      </w:tr>
      <w:tr w:rsidRPr="00717345" w:rsidR="00717345" w:rsidTr="1FE2909C" w14:paraId="42E8612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717345" w:rsidR="00717345" w:rsidP="00717345" w:rsidRDefault="00717345" w14:paraId="33C297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00717345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br/>
            </w:r>
            <w:r w:rsidRPr="0071734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t-BR"/>
              </w:rPr>
              <w:t xml:space="preserve">Seção I - página: </w:t>
            </w:r>
            <w:r w:rsidRPr="00717345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br/>
            </w:r>
            <w:r w:rsidRPr="00717345"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717345" w:rsidR="00717345" w:rsidP="00717345" w:rsidRDefault="00717345" w14:paraId="4B2E1BAC" w14:textId="320F6E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 w:rsidRPr="1FE2909C" w:rsidR="0071734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pt-BR"/>
              </w:rPr>
              <w:t xml:space="preserve">            </w:t>
            </w:r>
            <w:r w:rsidRPr="1FE2909C" w:rsidR="6647217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pt-BR"/>
              </w:rPr>
              <w:t>176</w:t>
            </w:r>
          </w:p>
        </w:tc>
      </w:tr>
    </w:tbl>
    <w:p w:rsidR="00717345" w:rsidP="001C6E3A" w:rsidRDefault="00717345" w14:paraId="0DC417EA" w14:textId="77777777">
      <w:pPr>
        <w:pStyle w:val="NormalWeb"/>
        <w:rPr>
          <w:rStyle w:val="Forte"/>
        </w:rPr>
      </w:pPr>
    </w:p>
    <w:p w:rsidR="001C6E3A" w:rsidP="001C6E3A" w:rsidRDefault="001C6E3A" w14:paraId="5457CCC4" w14:textId="1303A455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:rsidR="001C6E3A" w:rsidP="00A43BEE" w:rsidRDefault="001C6E3A" w14:paraId="13F8D860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1C6E3A" w:rsidR="00A43BEE" w:rsidP="00A43BEE" w:rsidRDefault="00A43BEE" w14:paraId="77254C26" w14:textId="15024AB6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</w:t>
      </w:r>
      <w:r w:rsidR="007502E0">
        <w:rPr>
          <w:rFonts w:ascii="Times New Roman" w:hAnsi="Times New Roman" w:cs="Times New Roman"/>
          <w:b/>
          <w:sz w:val="24"/>
          <w:szCs w:val="24"/>
        </w:rPr>
        <w:t>SUPERIOR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EDITAL </w:t>
      </w:r>
      <w:r w:rsidRPr="001C6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Nº </w:t>
      </w:r>
      <w:r w:rsidRPr="001C6E3A" w:rsidR="005C21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132/04/2022</w:t>
      </w:r>
      <w:r w:rsidRPr="001C6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PROCESSO Nº </w:t>
      </w:r>
      <w:r w:rsidRPr="001C6E3A" w:rsidR="005C21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CEETEPS-PRC-2022/35076</w:t>
      </w:r>
    </w:p>
    <w:p w:rsidRPr="001C6E3A" w:rsidR="005C2180" w:rsidP="00A43BEE" w:rsidRDefault="005C2180" w14:paraId="04A20D25" w14:textId="7777777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Pr="001C6E3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6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AUTORIZAÇÃO GOVERNAMENTAL:</w:t>
      </w:r>
    </w:p>
    <w:p w:rsidRPr="001C6E3A" w:rsidR="0088638D" w:rsidP="0088638D" w:rsidRDefault="0088638D" w14:paraId="58A53F0A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6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:rsidRPr="001C6E3A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782" w:rsidP="006506A9" w:rsidRDefault="001C6E3A" w14:paraId="65EA1425" w14:textId="0EC3E27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E3A">
        <w:rPr>
          <w:rFonts w:ascii="Times New Roman" w:hAnsi="Times New Roman" w:cs="Times New Roman"/>
          <w:bCs/>
          <w:sz w:val="24"/>
          <w:szCs w:val="24"/>
        </w:rPr>
        <w:t>A Comissão Especial de Concurso Público da Faculdade de Tecnologia de São Roque, cujo(a) Diretor(a) foi designado(a) nos termos do Despacho nº 262/2022 - URH para responder pelo concurso público em tela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DF19E6">
        <w:rPr>
          <w:rFonts w:ascii="Times New Roman" w:hAnsi="Times New Roman" w:cs="Times New Roman"/>
          <w:bCs/>
          <w:sz w:val="24"/>
          <w:szCs w:val="24"/>
        </w:rPr>
        <w:t>28/09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="00DF19E6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DF19E6">
        <w:rPr>
          <w:rFonts w:ascii="Times New Roman" w:hAnsi="Times New Roman" w:cs="Times New Roman"/>
          <w:bCs/>
          <w:sz w:val="24"/>
          <w:szCs w:val="24"/>
        </w:rPr>
        <w:t>335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DF19E6">
        <w:rPr>
          <w:rFonts w:ascii="Times New Roman" w:hAnsi="Times New Roman" w:cs="Times New Roman"/>
          <w:bCs/>
          <w:sz w:val="24"/>
          <w:szCs w:val="24"/>
        </w:rPr>
        <w:t>337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1C6E3A" w:rsidR="00F246ED" w:rsidP="00F246ED" w:rsidRDefault="00F246ED" w14:paraId="07C7F506" w14:textId="390888C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024E">
        <w:rPr>
          <w:rFonts w:ascii="Times New Roman" w:hAnsi="Times New Roman" w:cs="Times New Roman"/>
          <w:b/>
          <w:sz w:val="24"/>
          <w:szCs w:val="24"/>
        </w:rPr>
        <w:t xml:space="preserve">DISCIPLINA: </w:t>
      </w:r>
      <w:r w:rsidRPr="001C6E3A" w:rsidR="00DF19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PROCESSOS DE FABRICAÇÃO II</w:t>
      </w:r>
    </w:p>
    <w:p w:rsidRPr="001C6E3A" w:rsidR="005C6631" w:rsidP="005C6631" w:rsidRDefault="00110400" w14:paraId="706CE4E7" w14:textId="3ACD6903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E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D. Período provável da divulgação em DOE do </w:t>
      </w:r>
      <w:r w:rsidRPr="001C6E3A" w:rsidR="005C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Edital de Deferimento e Indeferimento de Inscrições e Convocação para o Exame de Conhecimentos Específicos (Prova Dissertativa): </w:t>
      </w:r>
      <w:r w:rsidRPr="001C6E3A" w:rsidR="00DF19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10/02/2023</w:t>
      </w:r>
      <w:r w:rsidRPr="001C6E3A" w:rsidR="00CC6E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17/02/2023</w:t>
      </w:r>
    </w:p>
    <w:p w:rsidRPr="001C6E3A" w:rsidR="008E6D77" w:rsidP="008E6D77" w:rsidRDefault="004A4430" w14:paraId="52066915" w14:textId="3DAA6248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E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E</w:t>
      </w:r>
      <w:r w:rsidRPr="001C6E3A" w:rsidR="008E6D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Período provável para realização do Exame de Conhecimentos Específicos</w:t>
      </w:r>
      <w:r w:rsidRPr="001C6E3A" w:rsidR="00544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do Exame Didático (e entrega dos documentos para a Prova de Títulos):</w:t>
      </w:r>
      <w:r w:rsidRPr="001C6E3A" w:rsidR="008E6D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6E3A" w:rsidR="00CC6E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</w:t>
      </w:r>
      <w:r w:rsidRPr="001C6E3A" w:rsidR="00DF19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/02/2023 e 2</w:t>
      </w:r>
      <w:r w:rsidRPr="001C6E3A" w:rsidR="00CC6E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1C6E3A" w:rsidR="00DF19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/02/202</w:t>
      </w:r>
      <w:r w:rsidRPr="001C6E3A" w:rsidR="001C6E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</w:p>
    <w:p w:rsidRPr="001C6E3A" w:rsidR="008E6D77" w:rsidP="008E6D77" w:rsidRDefault="0054447C" w14:paraId="486D0BBE" w14:textId="419D36E4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E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</w:t>
      </w:r>
      <w:r w:rsidRPr="001C6E3A" w:rsidR="008E6D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divulgação em DOE do Edital de Resultado da Aferição da Veracidade da Autodeclaração: </w:t>
      </w:r>
      <w:r w:rsidRPr="001C6E3A" w:rsidR="00CC6E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01/03/2023 a 10</w:t>
      </w:r>
      <w:r w:rsidRPr="001C6E3A" w:rsidR="00DF19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/03/2023</w:t>
      </w:r>
    </w:p>
    <w:p w:rsidRPr="001C6E3A" w:rsidR="008E6D77" w:rsidP="008E6D77" w:rsidRDefault="0054447C" w14:paraId="7D5437C6" w14:textId="55194A0F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E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Pr="001C6E3A" w:rsidR="00572A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1C6E3A" w:rsidR="00B235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Período provável da divulgação em DOE do Edital de Resultado do Exame de Conhecimentos Específicos, Exame Didático, do Memorial Circunstanciado e Classificação Final</w:t>
      </w:r>
      <w:r w:rsidRPr="001C6E3A" w:rsidR="00572A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Pr="001C6E3A" w:rsidR="00DF19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1C6E3A" w:rsidR="00CC6E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1/03/2023 a 20/03/</w:t>
      </w:r>
      <w:r w:rsidRPr="001C6E3A" w:rsidR="00DF19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2023</w:t>
      </w:r>
    </w:p>
    <w:p w:rsidRPr="001C6E3A" w:rsidR="008E6D77" w:rsidP="008E6D77" w:rsidRDefault="0054447C" w14:paraId="22ECACAE" w14:textId="38642AF4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E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</w:t>
      </w:r>
      <w:r w:rsidRPr="001C6E3A" w:rsidR="008E6D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divulgação em DOE do despacho do Diretor de Faculdade de Tecnologia homologando o Concurso Público: </w:t>
      </w:r>
      <w:r w:rsidRPr="001C6E3A" w:rsidR="00DF19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1C6E3A" w:rsidR="00CC6E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1C6E3A" w:rsidR="00DF19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/03/2023</w:t>
      </w:r>
      <w:r w:rsidRPr="001C6E3A" w:rsidR="00CC6E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30/03/2023</w:t>
      </w:r>
    </w:p>
    <w:p w:rsidRPr="001C6E3A" w:rsidR="008E6D77" w:rsidP="008E6D77" w:rsidRDefault="0054447C" w14:paraId="6CA94B87" w14:textId="3CB14125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E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1C6E3A" w:rsidR="008E6D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publicação em DOE de Edital de Convocação: </w:t>
      </w:r>
      <w:r w:rsidRPr="001C6E3A" w:rsidR="00DF19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01/04/2023</w:t>
      </w:r>
      <w:r w:rsidRPr="001C6E3A" w:rsidR="00CC6E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15/04/2023</w:t>
      </w:r>
    </w:p>
    <w:p w:rsidRPr="001C6E3A" w:rsidR="00F246ED" w:rsidP="008E6D77" w:rsidRDefault="008E6D77" w14:paraId="40B8AFED" w14:textId="35C35C5A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C6E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 prazos e procedimentos para interposição de recursos encontram-se dispostos no Capítulo XVIII do presente Edital.</w:t>
      </w:r>
    </w:p>
    <w:sectPr w:rsidRPr="001C6E3A" w:rsidR="00F246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6B03" w:rsidP="006506A9" w:rsidRDefault="00D56B03" w14:paraId="35166741" w14:textId="77777777">
      <w:pPr>
        <w:spacing w:after="0" w:line="240" w:lineRule="auto"/>
      </w:pPr>
      <w:r>
        <w:separator/>
      </w:r>
    </w:p>
  </w:endnote>
  <w:endnote w:type="continuationSeparator" w:id="0">
    <w:p w:rsidR="00D56B03" w:rsidP="006506A9" w:rsidRDefault="00D56B03" w14:paraId="5D7338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337EDD2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2C202F22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1E699BC5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6B03" w:rsidP="006506A9" w:rsidRDefault="00D56B03" w14:paraId="3182B117" w14:textId="77777777">
      <w:pPr>
        <w:spacing w:after="0" w:line="240" w:lineRule="auto"/>
      </w:pPr>
      <w:r>
        <w:separator/>
      </w:r>
    </w:p>
  </w:footnote>
  <w:footnote w:type="continuationSeparator" w:id="0">
    <w:p w:rsidR="00D56B03" w:rsidP="006506A9" w:rsidRDefault="00D56B03" w14:paraId="44AEFA9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02BE33D4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4FC6D6D0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81BEE"/>
    <w:rsid w:val="000C780C"/>
    <w:rsid w:val="000E3BC3"/>
    <w:rsid w:val="00110400"/>
    <w:rsid w:val="001C64DF"/>
    <w:rsid w:val="001C6E3A"/>
    <w:rsid w:val="001E358B"/>
    <w:rsid w:val="001F3543"/>
    <w:rsid w:val="00200003"/>
    <w:rsid w:val="002423E8"/>
    <w:rsid w:val="00260EB9"/>
    <w:rsid w:val="00261077"/>
    <w:rsid w:val="002652F1"/>
    <w:rsid w:val="002960E3"/>
    <w:rsid w:val="002A06F2"/>
    <w:rsid w:val="002D6402"/>
    <w:rsid w:val="0039505E"/>
    <w:rsid w:val="003D1522"/>
    <w:rsid w:val="003F796C"/>
    <w:rsid w:val="00403782"/>
    <w:rsid w:val="00425EE9"/>
    <w:rsid w:val="0043779E"/>
    <w:rsid w:val="0044161F"/>
    <w:rsid w:val="004505D5"/>
    <w:rsid w:val="004575E0"/>
    <w:rsid w:val="00491E0C"/>
    <w:rsid w:val="00495072"/>
    <w:rsid w:val="004A4430"/>
    <w:rsid w:val="004E2B6D"/>
    <w:rsid w:val="004E50F5"/>
    <w:rsid w:val="00541AC0"/>
    <w:rsid w:val="0054447C"/>
    <w:rsid w:val="00572A24"/>
    <w:rsid w:val="005913A9"/>
    <w:rsid w:val="00597FAF"/>
    <w:rsid w:val="005C2180"/>
    <w:rsid w:val="005C6631"/>
    <w:rsid w:val="006265C8"/>
    <w:rsid w:val="006506A9"/>
    <w:rsid w:val="00653D96"/>
    <w:rsid w:val="00672D87"/>
    <w:rsid w:val="006A7CB6"/>
    <w:rsid w:val="006B5046"/>
    <w:rsid w:val="00710A38"/>
    <w:rsid w:val="00717345"/>
    <w:rsid w:val="00744936"/>
    <w:rsid w:val="007502E0"/>
    <w:rsid w:val="0077224F"/>
    <w:rsid w:val="00772533"/>
    <w:rsid w:val="00783167"/>
    <w:rsid w:val="00786D16"/>
    <w:rsid w:val="00791BC3"/>
    <w:rsid w:val="007B2469"/>
    <w:rsid w:val="007D1C12"/>
    <w:rsid w:val="00803656"/>
    <w:rsid w:val="00814AEF"/>
    <w:rsid w:val="008679CA"/>
    <w:rsid w:val="00873CBC"/>
    <w:rsid w:val="00885354"/>
    <w:rsid w:val="0088638D"/>
    <w:rsid w:val="008A261C"/>
    <w:rsid w:val="008C11B0"/>
    <w:rsid w:val="008C12F5"/>
    <w:rsid w:val="008E6D77"/>
    <w:rsid w:val="008E75F8"/>
    <w:rsid w:val="00904B1D"/>
    <w:rsid w:val="009424B7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23542"/>
    <w:rsid w:val="00B31691"/>
    <w:rsid w:val="00B57D8D"/>
    <w:rsid w:val="00BA49D2"/>
    <w:rsid w:val="00BC5080"/>
    <w:rsid w:val="00BF417C"/>
    <w:rsid w:val="00C07BEA"/>
    <w:rsid w:val="00C22E6F"/>
    <w:rsid w:val="00C53E34"/>
    <w:rsid w:val="00CA0ABC"/>
    <w:rsid w:val="00CB6EE0"/>
    <w:rsid w:val="00CC6E9A"/>
    <w:rsid w:val="00CD7179"/>
    <w:rsid w:val="00CE79B4"/>
    <w:rsid w:val="00D11738"/>
    <w:rsid w:val="00D36B78"/>
    <w:rsid w:val="00D518B3"/>
    <w:rsid w:val="00D56B03"/>
    <w:rsid w:val="00DB64F6"/>
    <w:rsid w:val="00DF19E6"/>
    <w:rsid w:val="00DF5B67"/>
    <w:rsid w:val="00E5695A"/>
    <w:rsid w:val="00E72462"/>
    <w:rsid w:val="00E93A47"/>
    <w:rsid w:val="00EE1062"/>
    <w:rsid w:val="00F246ED"/>
    <w:rsid w:val="00FA1140"/>
    <w:rsid w:val="00FB3462"/>
    <w:rsid w:val="00FC4DAE"/>
    <w:rsid w:val="00FD4B66"/>
    <w:rsid w:val="1FE2909C"/>
    <w:rsid w:val="6647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6E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6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0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7</revision>
  <dcterms:created xsi:type="dcterms:W3CDTF">2023-02-09T17:48:00.0000000Z</dcterms:created>
  <dcterms:modified xsi:type="dcterms:W3CDTF">2023-02-10T11:23:32.5586935Z</dcterms:modified>
</coreProperties>
</file>